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261" w:type="pct"/>
        <w:tblLayout w:type="fixed"/>
        <w:tblLook w:val="04A0" w:firstRow="1" w:lastRow="0" w:firstColumn="1" w:lastColumn="0" w:noHBand="0" w:noVBand="1"/>
      </w:tblPr>
      <w:tblGrid>
        <w:gridCol w:w="1977"/>
        <w:gridCol w:w="1890"/>
        <w:gridCol w:w="3683"/>
        <w:gridCol w:w="1800"/>
        <w:gridCol w:w="1556"/>
        <w:gridCol w:w="2413"/>
        <w:gridCol w:w="1703"/>
      </w:tblGrid>
      <w:tr w:rsidR="0024505B" w:rsidRPr="0024505B" w14:paraId="4F3B0E7B" w14:textId="77777777" w:rsidTr="0020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20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7D0B646C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proofErr w:type="spellStart"/>
            <w:r w:rsidR="00EA0102">
              <w:rPr>
                <w:rFonts w:ascii="Calibri" w:hAnsi="Calibri"/>
                <w:sz w:val="48"/>
                <w:szCs w:val="48"/>
              </w:rPr>
              <w:t>Itc</w:t>
            </w:r>
            <w:proofErr w:type="spellEnd"/>
            <w:r w:rsidR="00EA0102">
              <w:rPr>
                <w:rFonts w:ascii="Calibri" w:hAnsi="Calibri"/>
                <w:sz w:val="48"/>
                <w:szCs w:val="48"/>
              </w:rPr>
              <w:t xml:space="preserve"> “</w:t>
            </w:r>
            <w:proofErr w:type="spellStart"/>
            <w:proofErr w:type="gramStart"/>
            <w:r w:rsidR="00EA0102">
              <w:rPr>
                <w:rFonts w:ascii="Calibri" w:hAnsi="Calibri"/>
                <w:sz w:val="48"/>
                <w:szCs w:val="48"/>
              </w:rPr>
              <w:t>G.Carli</w:t>
            </w:r>
            <w:proofErr w:type="spellEnd"/>
            <w:proofErr w:type="gramEnd"/>
            <w:r w:rsidR="00EA0102">
              <w:rPr>
                <w:rFonts w:ascii="Calibri" w:hAnsi="Calibri"/>
                <w:sz w:val="48"/>
                <w:szCs w:val="48"/>
              </w:rPr>
              <w:t>”</w:t>
            </w:r>
          </w:p>
        </w:tc>
      </w:tr>
      <w:tr w:rsidR="0024505B" w:rsidRPr="00925CE4" w14:paraId="4602A718" w14:textId="77777777" w:rsidTr="0020466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3FD74693" w14:textId="6B49614C" w:rsidR="00EA0102" w:rsidRDefault="00EA0102" w:rsidP="00EA0102">
            <w:pPr>
              <w:jc w:val="center"/>
            </w:pPr>
            <w:r>
              <w:rPr>
                <w:rStyle w:val="st"/>
              </w:rPr>
              <w:t xml:space="preserve">VIA S.G. MOSCATI, 1, </w:t>
            </w:r>
            <w:r>
              <w:rPr>
                <w:rStyle w:val="Enfasicorsivo"/>
              </w:rPr>
              <w:t>CASAL DI PRINCIPE</w:t>
            </w:r>
            <w:r>
              <w:rPr>
                <w:rStyle w:val="st"/>
              </w:rPr>
              <w:t xml:space="preserve"> (CE).</w:t>
            </w:r>
          </w:p>
          <w:p w14:paraId="444FD747" w14:textId="07EB4A32" w:rsidR="00925CE4" w:rsidRPr="00D80B6F" w:rsidRDefault="00925CE4" w:rsidP="00EA0102">
            <w:pPr>
              <w:pStyle w:val="NormaleWeb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2B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629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518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803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6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204665" w:rsidRPr="00925CE4" w14:paraId="70DA7367" w14:textId="77777777" w:rsidTr="002B31C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204665" w:rsidRPr="002B31CE" w:rsidRDefault="00204665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7C7D635" w14:textId="5A1C5B7F" w:rsidR="00204665" w:rsidRPr="002B31CE" w:rsidRDefault="00EA0102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EA0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Integrazione e cittadinanza</w:t>
            </w:r>
          </w:p>
          <w:p w14:paraId="2871A2B8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204665" w:rsidRPr="002B31CE" w:rsidRDefault="00204665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60D2299" w14:textId="3B4969D4" w:rsidR="00204665" w:rsidRPr="002B31CE" w:rsidRDefault="00204665" w:rsidP="00B4717B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hideMark/>
          </w:tcPr>
          <w:p w14:paraId="1237A5B7" w14:textId="63EFC9C5" w:rsidR="00204665" w:rsidRPr="00F9739C" w:rsidRDefault="00EA0102" w:rsidP="00954E62">
            <w:pPr>
              <w:pStyle w:val="Normale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EA0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Inclusione e benessere nei goal 2030</w:t>
            </w:r>
          </w:p>
        </w:tc>
        <w:tc>
          <w:tcPr>
            <w:tcW w:w="1226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204665" w:rsidRPr="00F9739C" w:rsidRDefault="00204665" w:rsidP="00954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204665" w:rsidRPr="00F9739C" w:rsidRDefault="00204665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  <w:hideMark/>
          </w:tcPr>
          <w:p w14:paraId="6A7002EB" w14:textId="280D6602" w:rsidR="00204665" w:rsidRPr="00F9739C" w:rsidRDefault="00EA0102" w:rsidP="00954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proofErr w:type="spellStart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Sagliocco</w:t>
            </w:r>
            <w:proofErr w:type="spellEnd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 xml:space="preserve"> Davide</w:t>
            </w:r>
          </w:p>
        </w:tc>
        <w:tc>
          <w:tcPr>
            <w:tcW w:w="518" w:type="pct"/>
            <w:noWrap/>
            <w:hideMark/>
          </w:tcPr>
          <w:p w14:paraId="2FD9B0E2" w14:textId="77777777" w:rsidR="00204665" w:rsidRPr="00954E62" w:rsidRDefault="00204665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  <w:p w14:paraId="21F1FCCC" w14:textId="4EE6AB63" w:rsidR="00204665" w:rsidRPr="00954E62" w:rsidRDefault="00EA0102" w:rsidP="00EA0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Ianniello Filomena</w:t>
            </w:r>
          </w:p>
        </w:tc>
        <w:tc>
          <w:tcPr>
            <w:tcW w:w="803" w:type="pct"/>
            <w:noWrap/>
            <w:hideMark/>
          </w:tcPr>
          <w:p w14:paraId="3275148B" w14:textId="7B999286" w:rsidR="00204665" w:rsidRPr="00954E62" w:rsidRDefault="00EA0102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EA0102">
              <w:rPr>
                <w:rFonts w:ascii="Calibri" w:hAnsi="Calibri"/>
                <w:color w:val="000000" w:themeColor="text1"/>
              </w:rPr>
              <w:t>9_16_23_30_settembre</w:t>
            </w:r>
          </w:p>
        </w:tc>
        <w:tc>
          <w:tcPr>
            <w:tcW w:w="567" w:type="pct"/>
            <w:noWrap/>
            <w:hideMark/>
          </w:tcPr>
          <w:p w14:paraId="50A1F901" w14:textId="618E2D22" w:rsidR="00204665" w:rsidRPr="00954E62" w:rsidRDefault="00EA0102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EA0102">
              <w:rPr>
                <w:rFonts w:ascii="Calibri" w:hAnsi="Calibri"/>
                <w:color w:val="000000" w:themeColor="text1"/>
              </w:rPr>
              <w:t xml:space="preserve">15:00 - 19:00 (9-16 </w:t>
            </w:r>
            <w:proofErr w:type="gramStart"/>
            <w:r w:rsidRPr="00EA0102">
              <w:rPr>
                <w:rFonts w:ascii="Calibri" w:hAnsi="Calibri"/>
                <w:color w:val="000000" w:themeColor="text1"/>
              </w:rPr>
              <w:t xml:space="preserve">settembre)  </w:t>
            </w:r>
            <w:r w:rsidRPr="00EA0102">
              <w:rPr>
                <w:rFonts w:ascii="Calibri" w:hAnsi="Calibri"/>
                <w:color w:val="000000" w:themeColor="text1"/>
              </w:rPr>
              <w:t xml:space="preserve"> </w:t>
            </w:r>
            <w:proofErr w:type="gramEnd"/>
            <w:r w:rsidRPr="00EA0102">
              <w:rPr>
                <w:rFonts w:ascii="Calibri" w:hAnsi="Calibri"/>
                <w:color w:val="000000" w:themeColor="text1"/>
              </w:rPr>
              <w:t xml:space="preserve">                                   15:00 - 18:00  (23-30 settembre)</w:t>
            </w:r>
          </w:p>
        </w:tc>
      </w:tr>
      <w:tr w:rsidR="002B31CE" w:rsidRPr="00925CE4" w14:paraId="12743078" w14:textId="77777777" w:rsidTr="002B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noWrap/>
          </w:tcPr>
          <w:p w14:paraId="2407F024" w14:textId="6A8E70F2" w:rsidR="00B4717B" w:rsidRPr="002B31CE" w:rsidRDefault="00EA0102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EA0102">
              <w:rPr>
                <w:rFonts w:asciiTheme="minorHAnsi" w:hAnsiTheme="minorHAnsi" w:cstheme="minorHAnsi"/>
                <w:bCs w:val="0"/>
                <w:sz w:val="22"/>
                <w:szCs w:val="22"/>
              </w:rPr>
              <w:t>Lingue straniere</w:t>
            </w:r>
          </w:p>
        </w:tc>
        <w:tc>
          <w:tcPr>
            <w:tcW w:w="629" w:type="pct"/>
          </w:tcPr>
          <w:p w14:paraId="5F9460FB" w14:textId="4066AF4A" w:rsidR="00B4717B" w:rsidRPr="00925CE4" w:rsidRDefault="00EA0102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Formazione linguistica livello con test di accertamento iniziale (30 ore frontali e 5 ore di ricerca azione)</w:t>
            </w:r>
          </w:p>
        </w:tc>
        <w:tc>
          <w:tcPr>
            <w:tcW w:w="1226" w:type="pct"/>
            <w:noWrap/>
          </w:tcPr>
          <w:p w14:paraId="6374610C" w14:textId="77777777" w:rsidR="00EA0102" w:rsidRPr="00F9739C" w:rsidRDefault="00EA0102" w:rsidP="00EA010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ore, di cui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02BBE394" w14:textId="77777777" w:rsidR="00EA0102" w:rsidRPr="00F9739C" w:rsidRDefault="00EA0102" w:rsidP="00EA010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test di ingresso</w:t>
            </w:r>
          </w:p>
          <w:p w14:paraId="7D164C8D" w14:textId="77777777" w:rsidR="00EA0102" w:rsidRPr="00F9739C" w:rsidRDefault="00EA0102" w:rsidP="00EA010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29 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6CB4C691" w14:textId="77777777" w:rsidR="004C1537" w:rsidRDefault="00EA0102" w:rsidP="004C1537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4 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ore di ricerca azione</w:t>
            </w:r>
          </w:p>
          <w:p w14:paraId="5A595719" w14:textId="30C76685" w:rsidR="00B4717B" w:rsidRPr="004C1537" w:rsidRDefault="00EA0102" w:rsidP="004C1537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C153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306F32B9" w14:textId="256E4CCB" w:rsidR="00B4717B" w:rsidRPr="00AB0864" w:rsidRDefault="00EA0102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British</w:t>
            </w:r>
            <w:proofErr w:type="spellEnd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Addeo</w:t>
            </w:r>
            <w:proofErr w:type="spellEnd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8" w:type="pct"/>
            <w:noWrap/>
          </w:tcPr>
          <w:p w14:paraId="16D50E25" w14:textId="77777777" w:rsidR="00B4717B" w:rsidRDefault="00B4717B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4F9B87A" w14:textId="57065730" w:rsidR="00B4717B" w:rsidRPr="00AB0864" w:rsidRDefault="00EA0102" w:rsidP="00EA0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Benfidi</w:t>
            </w:r>
            <w:proofErr w:type="spellEnd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 xml:space="preserve"> Corrado, </w:t>
            </w:r>
            <w:proofErr w:type="spellStart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Forgetta</w:t>
            </w:r>
            <w:proofErr w:type="spellEnd"/>
          </w:p>
        </w:tc>
        <w:tc>
          <w:tcPr>
            <w:tcW w:w="803" w:type="pct"/>
            <w:noWrap/>
          </w:tcPr>
          <w:p w14:paraId="6B26EEEB" w14:textId="2056AC38" w:rsidR="006D225A" w:rsidRPr="00AB0864" w:rsidRDefault="00EA0102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10_12_17_19_24_26_settembre 1_3_8_10_ottobre</w:t>
            </w:r>
          </w:p>
        </w:tc>
        <w:tc>
          <w:tcPr>
            <w:tcW w:w="567" w:type="pct"/>
            <w:noWrap/>
          </w:tcPr>
          <w:p w14:paraId="4FA89BF7" w14:textId="1719B6D4" w:rsidR="00B4717B" w:rsidRPr="00AB0864" w:rsidRDefault="00EA0102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15:00-18:00</w:t>
            </w:r>
          </w:p>
        </w:tc>
      </w:tr>
      <w:tr w:rsidR="00EA0102" w:rsidRPr="00925CE4" w14:paraId="0B86C1A9" w14:textId="77777777" w:rsidTr="002B31CE">
        <w:trPr>
          <w:trHeight w:val="631"/>
        </w:trPr>
        <w:tc>
          <w:tcPr>
            <w:tcW w:w="658" w:type="pct"/>
            <w:noWrap/>
          </w:tcPr>
          <w:p w14:paraId="496ED4B2" w14:textId="36F2E0F6" w:rsidR="00EA0102" w:rsidRPr="00EA0102" w:rsidRDefault="00EA0102" w:rsidP="00EA0102">
            <w:p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0102">
              <w:rPr>
                <w:rFonts w:asciiTheme="minorHAnsi" w:hAnsiTheme="minorHAnsi" w:cstheme="minorHAnsi"/>
                <w:sz w:val="22"/>
                <w:szCs w:val="22"/>
              </w:rPr>
              <w:t>Competenze digitali</w:t>
            </w:r>
          </w:p>
        </w:tc>
        <w:tc>
          <w:tcPr>
            <w:tcW w:w="629" w:type="pct"/>
          </w:tcPr>
          <w:p w14:paraId="3BE2937F" w14:textId="56FD2C6E" w:rsidR="00EA0102" w:rsidRPr="002B31CE" w:rsidRDefault="00EA0102" w:rsidP="00EA01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A0102">
              <w:rPr>
                <w:rFonts w:asciiTheme="minorHAnsi" w:hAnsiTheme="minorHAnsi" w:cstheme="minorHAnsi"/>
                <w:b/>
                <w:sz w:val="22"/>
                <w:szCs w:val="22"/>
              </w:rPr>
              <w:t>Coding</w:t>
            </w:r>
            <w:proofErr w:type="spellEnd"/>
            <w:r w:rsidRPr="00EA01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pensiero computazionale (scuola secondaria I e II grado)</w:t>
            </w:r>
          </w:p>
        </w:tc>
        <w:tc>
          <w:tcPr>
            <w:tcW w:w="1226" w:type="pct"/>
            <w:noWrap/>
          </w:tcPr>
          <w:p w14:paraId="6FFC7501" w14:textId="77777777" w:rsidR="00EA0102" w:rsidRPr="00F9739C" w:rsidRDefault="00EA0102" w:rsidP="00EA010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3219116" w14:textId="77777777" w:rsidR="00EA0102" w:rsidRPr="00F9739C" w:rsidRDefault="00EA0102" w:rsidP="00EA0102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79C7DE38" w14:textId="77777777" w:rsidR="00EA0102" w:rsidRPr="00F9739C" w:rsidRDefault="00EA0102" w:rsidP="00EA0102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0CB4C64D" w14:textId="77777777" w:rsidR="004C1537" w:rsidRDefault="00EA0102" w:rsidP="004C153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7E413903" w14:textId="572A4C0F" w:rsidR="00EA0102" w:rsidRPr="004C1537" w:rsidRDefault="00EA0102" w:rsidP="004C1537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C153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27352C0A" w14:textId="57B5CB73" w:rsidR="00EA0102" w:rsidRDefault="00EA0102" w:rsidP="00EA01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Vassallo Giovannella</w:t>
            </w:r>
          </w:p>
        </w:tc>
        <w:tc>
          <w:tcPr>
            <w:tcW w:w="518" w:type="pct"/>
            <w:noWrap/>
          </w:tcPr>
          <w:p w14:paraId="3DE75087" w14:textId="66381CD8" w:rsidR="00EA0102" w:rsidRDefault="00EA0102" w:rsidP="00EA0102">
            <w:pPr>
              <w:jc w:val="center"/>
              <w:rPr>
                <w:rFonts w:cstheme="minorHAnsi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Caterino Elisabetta</w:t>
            </w:r>
          </w:p>
        </w:tc>
        <w:tc>
          <w:tcPr>
            <w:tcW w:w="803" w:type="pct"/>
            <w:noWrap/>
          </w:tcPr>
          <w:p w14:paraId="6E091D29" w14:textId="447F3DEE" w:rsidR="00EA0102" w:rsidRPr="0083306D" w:rsidRDefault="00EA0102" w:rsidP="00EA010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>26_settembre 3_10_17_25_ottobre</w:t>
            </w:r>
          </w:p>
        </w:tc>
        <w:tc>
          <w:tcPr>
            <w:tcW w:w="567" w:type="pct"/>
            <w:noWrap/>
          </w:tcPr>
          <w:p w14:paraId="6EB0B117" w14:textId="26665F0C" w:rsidR="00EA0102" w:rsidRPr="00AB0864" w:rsidRDefault="00EA0102" w:rsidP="00EA01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 xml:space="preserve">15:30 - 18:30 (26 settembre 3-10-17 </w:t>
            </w:r>
            <w:proofErr w:type="gramStart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 xml:space="preserve">ottobre)   </w:t>
            </w:r>
            <w:proofErr w:type="gramEnd"/>
            <w:r w:rsidRPr="00EA0102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                 15:30 - 17:30  (25 ottobre)</w:t>
            </w:r>
          </w:p>
        </w:tc>
      </w:tr>
    </w:tbl>
    <w:p w14:paraId="76A29D70" w14:textId="77777777" w:rsidR="00057494" w:rsidRDefault="004C1537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4451DF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B568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37FCA"/>
    <w:rsid w:val="000515AE"/>
    <w:rsid w:val="0008352E"/>
    <w:rsid w:val="000B2C52"/>
    <w:rsid w:val="000D202E"/>
    <w:rsid w:val="000E7B94"/>
    <w:rsid w:val="001106C3"/>
    <w:rsid w:val="00137303"/>
    <w:rsid w:val="001438D1"/>
    <w:rsid w:val="00184F69"/>
    <w:rsid w:val="001B460C"/>
    <w:rsid w:val="001C1975"/>
    <w:rsid w:val="001C70E0"/>
    <w:rsid w:val="00204665"/>
    <w:rsid w:val="0024505B"/>
    <w:rsid w:val="002451A7"/>
    <w:rsid w:val="002B31CE"/>
    <w:rsid w:val="002C7C86"/>
    <w:rsid w:val="002F6CA5"/>
    <w:rsid w:val="00337105"/>
    <w:rsid w:val="0038137B"/>
    <w:rsid w:val="003B3185"/>
    <w:rsid w:val="003E0759"/>
    <w:rsid w:val="0040101F"/>
    <w:rsid w:val="004466F4"/>
    <w:rsid w:val="00466B78"/>
    <w:rsid w:val="00474D77"/>
    <w:rsid w:val="00496A49"/>
    <w:rsid w:val="004A424E"/>
    <w:rsid w:val="004C1537"/>
    <w:rsid w:val="004F3659"/>
    <w:rsid w:val="005048EE"/>
    <w:rsid w:val="00507BE7"/>
    <w:rsid w:val="00511B3C"/>
    <w:rsid w:val="005378E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9021BC"/>
    <w:rsid w:val="00925CE4"/>
    <w:rsid w:val="00942DBA"/>
    <w:rsid w:val="00954E62"/>
    <w:rsid w:val="00970E27"/>
    <w:rsid w:val="0097602E"/>
    <w:rsid w:val="009F06F9"/>
    <w:rsid w:val="00A00F5F"/>
    <w:rsid w:val="00A43AD5"/>
    <w:rsid w:val="00A95722"/>
    <w:rsid w:val="00AA2C08"/>
    <w:rsid w:val="00AB0864"/>
    <w:rsid w:val="00AC34A0"/>
    <w:rsid w:val="00AE4640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9375E"/>
    <w:rsid w:val="00E94840"/>
    <w:rsid w:val="00EA0102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st">
    <w:name w:val="st"/>
    <w:basedOn w:val="Carpredefinitoparagrafo"/>
    <w:rsid w:val="00EA0102"/>
  </w:style>
  <w:style w:type="character" w:styleId="Enfasicorsivo">
    <w:name w:val="Emphasis"/>
    <w:basedOn w:val="Carpredefinitoparagrafo"/>
    <w:uiPriority w:val="20"/>
    <w:qFormat/>
    <w:rsid w:val="00EA0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4</cp:revision>
  <dcterms:created xsi:type="dcterms:W3CDTF">2019-07-31T08:51:00Z</dcterms:created>
  <dcterms:modified xsi:type="dcterms:W3CDTF">2019-07-31T09:00:00Z</dcterms:modified>
</cp:coreProperties>
</file>