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aelenco4-colore6"/>
        <w:tblW w:w="5261" w:type="pct"/>
        <w:tblLayout w:type="fixed"/>
        <w:tblLook w:val="04A0" w:firstRow="1" w:lastRow="0" w:firstColumn="1" w:lastColumn="0" w:noHBand="0" w:noVBand="1"/>
      </w:tblPr>
      <w:tblGrid>
        <w:gridCol w:w="1977"/>
        <w:gridCol w:w="1890"/>
        <w:gridCol w:w="3683"/>
        <w:gridCol w:w="1800"/>
        <w:gridCol w:w="1556"/>
        <w:gridCol w:w="2413"/>
        <w:gridCol w:w="1703"/>
      </w:tblGrid>
      <w:tr w:rsidR="0024505B" w:rsidRPr="0024505B" w14:paraId="4F3B0E7B" w14:textId="77777777" w:rsidTr="00204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5CD76B45" w14:textId="26C4E20E" w:rsidR="00925CE4" w:rsidRPr="00925CE4" w:rsidRDefault="00820DB0" w:rsidP="00820DB0">
            <w:pPr>
              <w:jc w:val="center"/>
              <w:rPr>
                <w:rFonts w:ascii="Calibri" w:hAnsi="Calibri"/>
                <w:color w:val="FFFFFF"/>
                <w:sz w:val="44"/>
                <w:szCs w:val="44"/>
              </w:rPr>
            </w:pPr>
            <w:r>
              <w:rPr>
                <w:rFonts w:ascii="Calibri" w:hAnsi="Calibri"/>
                <w:color w:val="FFFFFF"/>
                <w:sz w:val="44"/>
                <w:szCs w:val="44"/>
              </w:rPr>
              <w:t>Terza annualità formazione ambito 08</w:t>
            </w:r>
          </w:p>
        </w:tc>
      </w:tr>
      <w:tr w:rsidR="0024505B" w:rsidRPr="00925CE4" w14:paraId="5CD0761B" w14:textId="77777777" w:rsidTr="00204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27A76B69" w14:textId="248C5342" w:rsidR="00925CE4" w:rsidRPr="000515AE" w:rsidRDefault="00925CE4" w:rsidP="00925CE4">
            <w:pPr>
              <w:jc w:val="center"/>
              <w:rPr>
                <w:rFonts w:ascii="Calibri" w:hAnsi="Calibri"/>
                <w:b w:val="0"/>
                <w:sz w:val="48"/>
                <w:szCs w:val="48"/>
              </w:rPr>
            </w:pPr>
            <w:r w:rsidRPr="000515AE">
              <w:rPr>
                <w:rFonts w:ascii="Calibri" w:hAnsi="Calibri"/>
                <w:sz w:val="48"/>
                <w:szCs w:val="48"/>
              </w:rPr>
              <w:t xml:space="preserve">Snodo </w:t>
            </w:r>
            <w:r w:rsidR="00D9002B">
              <w:rPr>
                <w:rFonts w:ascii="Calibri" w:hAnsi="Calibri"/>
                <w:sz w:val="48"/>
                <w:szCs w:val="48"/>
              </w:rPr>
              <w:t>attuativo</w:t>
            </w:r>
            <w:r w:rsidRPr="000515AE">
              <w:rPr>
                <w:rFonts w:ascii="Calibri" w:hAnsi="Calibri"/>
                <w:sz w:val="48"/>
                <w:szCs w:val="48"/>
              </w:rPr>
              <w:t xml:space="preserve"> </w:t>
            </w:r>
            <w:proofErr w:type="spellStart"/>
            <w:r w:rsidR="00207589">
              <w:rPr>
                <w:rFonts w:ascii="Calibri" w:hAnsi="Calibri"/>
                <w:sz w:val="48"/>
                <w:szCs w:val="48"/>
              </w:rPr>
              <w:t>Its</w:t>
            </w:r>
            <w:proofErr w:type="spellEnd"/>
            <w:r w:rsidR="00207589">
              <w:rPr>
                <w:rFonts w:ascii="Calibri" w:hAnsi="Calibri"/>
                <w:sz w:val="48"/>
                <w:szCs w:val="48"/>
              </w:rPr>
              <w:t xml:space="preserve"> </w:t>
            </w:r>
            <w:proofErr w:type="spellStart"/>
            <w:r w:rsidR="00207589">
              <w:rPr>
                <w:rFonts w:ascii="Calibri" w:hAnsi="Calibri"/>
                <w:sz w:val="48"/>
                <w:szCs w:val="48"/>
              </w:rPr>
              <w:t>Andreozzi</w:t>
            </w:r>
            <w:proofErr w:type="spellEnd"/>
          </w:p>
        </w:tc>
      </w:tr>
      <w:tr w:rsidR="0024505B" w:rsidRPr="00925CE4" w14:paraId="4602A718" w14:textId="77777777" w:rsidTr="00204665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noWrap/>
            <w:hideMark/>
          </w:tcPr>
          <w:p w14:paraId="06BC2A7B" w14:textId="4F0B5688" w:rsidR="00207589" w:rsidRDefault="00207589" w:rsidP="00207589">
            <w:pPr>
              <w:jc w:val="center"/>
            </w:pPr>
            <w:r>
              <w:rPr>
                <w:rStyle w:val="lrzxr"/>
              </w:rPr>
              <w:t>Viale Europa, 269, Aversa CE</w:t>
            </w:r>
          </w:p>
          <w:p w14:paraId="444FD747" w14:textId="07EB4A32" w:rsidR="00925CE4" w:rsidRPr="00D80B6F" w:rsidRDefault="00925CE4" w:rsidP="00207589">
            <w:pPr>
              <w:pStyle w:val="NormaleWeb"/>
              <w:spacing w:after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04665" w:rsidRPr="00925CE4" w14:paraId="0157B3D8" w14:textId="77777777" w:rsidTr="002B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tcBorders>
              <w:bottom w:val="nil"/>
            </w:tcBorders>
            <w:noWrap/>
            <w:hideMark/>
          </w:tcPr>
          <w:p w14:paraId="6ED11790" w14:textId="4C2BB5C1" w:rsidR="00AE4640" w:rsidRPr="000515AE" w:rsidRDefault="00AE4640" w:rsidP="00BA320F">
            <w:pPr>
              <w:jc w:val="center"/>
              <w:rPr>
                <w:rFonts w:ascii="Calibri" w:hAnsi="Calibri"/>
                <w:b w:val="0"/>
              </w:rPr>
            </w:pPr>
            <w:r w:rsidRPr="000515AE">
              <w:rPr>
                <w:rFonts w:ascii="Calibri" w:hAnsi="Calibri"/>
              </w:rPr>
              <w:t xml:space="preserve">Area </w:t>
            </w:r>
          </w:p>
        </w:tc>
        <w:tc>
          <w:tcPr>
            <w:tcW w:w="629" w:type="pct"/>
            <w:tcBorders>
              <w:bottom w:val="nil"/>
            </w:tcBorders>
            <w:noWrap/>
            <w:hideMark/>
          </w:tcPr>
          <w:p w14:paraId="6681D2F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bottom w:val="nil"/>
            </w:tcBorders>
            <w:noWrap/>
            <w:hideMark/>
          </w:tcPr>
          <w:p w14:paraId="1D873E0D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  <w:hideMark/>
          </w:tcPr>
          <w:p w14:paraId="686436E9" w14:textId="32B6E08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Esperto</w:t>
            </w:r>
          </w:p>
        </w:tc>
        <w:tc>
          <w:tcPr>
            <w:tcW w:w="518" w:type="pct"/>
            <w:noWrap/>
            <w:hideMark/>
          </w:tcPr>
          <w:p w14:paraId="516C50C8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Tutor</w:t>
            </w:r>
          </w:p>
          <w:p w14:paraId="537F0E48" w14:textId="4363EBC9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</w:p>
        </w:tc>
        <w:tc>
          <w:tcPr>
            <w:tcW w:w="803" w:type="pct"/>
            <w:noWrap/>
            <w:hideMark/>
          </w:tcPr>
          <w:p w14:paraId="4C53BD97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Incontri in presenza</w:t>
            </w:r>
          </w:p>
        </w:tc>
        <w:tc>
          <w:tcPr>
            <w:tcW w:w="567" w:type="pct"/>
            <w:noWrap/>
            <w:hideMark/>
          </w:tcPr>
          <w:p w14:paraId="439D371A" w14:textId="77777777" w:rsidR="00AE4640" w:rsidRPr="00925CE4" w:rsidRDefault="00AE4640" w:rsidP="00BA32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Orario</w:t>
            </w:r>
          </w:p>
        </w:tc>
      </w:tr>
      <w:tr w:rsidR="00207589" w:rsidRPr="00925CE4" w14:paraId="70DA7367" w14:textId="77777777" w:rsidTr="002B31CE">
        <w:trPr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14:paraId="0A255D83" w14:textId="77777777" w:rsidR="00207589" w:rsidRPr="002B31CE" w:rsidRDefault="00207589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06318B3" w14:textId="77777777" w:rsidR="00207589" w:rsidRPr="002B31CE" w:rsidRDefault="00207589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084CFEB" w14:textId="77777777" w:rsidR="00207589" w:rsidRPr="002B31CE" w:rsidRDefault="00207589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39803E2" w14:textId="77777777" w:rsidR="00207589" w:rsidRPr="002B31CE" w:rsidRDefault="00207589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693C650" w14:textId="77777777" w:rsidR="00207589" w:rsidRPr="002B31CE" w:rsidRDefault="00207589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65220F9" w14:textId="39D9E0D9" w:rsidR="00207589" w:rsidRPr="002B31CE" w:rsidRDefault="00207589" w:rsidP="00954E62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2B31CE">
              <w:rPr>
                <w:rFonts w:asciiTheme="minorHAnsi" w:hAnsiTheme="minorHAnsi" w:cstheme="minorHAnsi"/>
                <w:bCs w:val="0"/>
                <w:sz w:val="22"/>
                <w:szCs w:val="22"/>
              </w:rPr>
              <w:t>Didattica per competenze e innovazione metodologica</w:t>
            </w:r>
          </w:p>
          <w:p w14:paraId="57C7D635" w14:textId="77777777" w:rsidR="00207589" w:rsidRPr="002B31CE" w:rsidRDefault="00207589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871A2B8" w14:textId="77777777" w:rsidR="00207589" w:rsidRPr="002B31CE" w:rsidRDefault="00207589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A7C432A" w14:textId="77777777" w:rsidR="00207589" w:rsidRPr="002B31CE" w:rsidRDefault="00207589" w:rsidP="00954E62">
            <w:pPr>
              <w:jc w:val="center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060D2299" w14:textId="3B4969D4" w:rsidR="00207589" w:rsidRPr="002B31CE" w:rsidRDefault="00207589" w:rsidP="00B4717B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</w:tcBorders>
            <w:hideMark/>
          </w:tcPr>
          <w:p w14:paraId="1237A5B7" w14:textId="5E9FB609" w:rsidR="00207589" w:rsidRPr="00F9739C" w:rsidRDefault="00207589" w:rsidP="00954E62">
            <w:pPr>
              <w:pStyle w:val="Normale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207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 </w:t>
            </w:r>
            <w:proofErr w:type="spellStart"/>
            <w:r w:rsidRPr="00207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flipped</w:t>
            </w:r>
            <w:proofErr w:type="spellEnd"/>
            <w:r w:rsidRPr="00207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07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classroom</w:t>
            </w:r>
            <w:proofErr w:type="spellEnd"/>
            <w:r w:rsidRPr="0020758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innovare la didattica con la classe capovolta </w:t>
            </w:r>
          </w:p>
        </w:tc>
        <w:tc>
          <w:tcPr>
            <w:tcW w:w="1226" w:type="pct"/>
            <w:tcBorders>
              <w:top w:val="nil"/>
              <w:bottom w:val="nil"/>
            </w:tcBorders>
            <w:noWrap/>
            <w:hideMark/>
          </w:tcPr>
          <w:p w14:paraId="7BDD0AE2" w14:textId="654BCB16" w:rsidR="00207589" w:rsidRPr="00F9739C" w:rsidRDefault="00207589" w:rsidP="00954E6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576F3D2B" w14:textId="29144593" w:rsidR="00207589" w:rsidRPr="00F9739C" w:rsidRDefault="00207589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1823FEB9" w14:textId="48009004" w:rsidR="00207589" w:rsidRPr="00F9739C" w:rsidRDefault="00207589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7EFB89A" w14:textId="11FC6EC5" w:rsidR="00207589" w:rsidRPr="00F9739C" w:rsidRDefault="00207589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303E310A" w14:textId="1376B5DE" w:rsidR="00207589" w:rsidRPr="00F9739C" w:rsidRDefault="00207589" w:rsidP="00954E6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  <w:hideMark/>
          </w:tcPr>
          <w:p w14:paraId="6A7002EB" w14:textId="3EB431B9" w:rsidR="00207589" w:rsidRPr="00F9739C" w:rsidRDefault="00207589" w:rsidP="00954E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 w:themeColor="text1"/>
              </w:rPr>
            </w:pPr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>Desiderio Giorgio</w:t>
            </w:r>
          </w:p>
        </w:tc>
        <w:tc>
          <w:tcPr>
            <w:tcW w:w="518" w:type="pct"/>
            <w:noWrap/>
            <w:hideMark/>
          </w:tcPr>
          <w:p w14:paraId="2FD9B0E2" w14:textId="77777777" w:rsidR="00207589" w:rsidRPr="00BC6D51" w:rsidRDefault="00207589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21F1FCCC" w14:textId="15DB51A2" w:rsidR="00207589" w:rsidRPr="00BC6D51" w:rsidRDefault="00207589" w:rsidP="002075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Bencivenga</w:t>
            </w:r>
            <w:proofErr w:type="spellEnd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Gerardo</w:t>
            </w:r>
          </w:p>
        </w:tc>
        <w:tc>
          <w:tcPr>
            <w:tcW w:w="803" w:type="pct"/>
            <w:noWrap/>
            <w:hideMark/>
          </w:tcPr>
          <w:p w14:paraId="3275148B" w14:textId="7E133C14" w:rsidR="00207589" w:rsidRPr="00BC6D51" w:rsidRDefault="00207589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10_12_26_settembre 15_ottobre</w:t>
            </w:r>
          </w:p>
        </w:tc>
        <w:tc>
          <w:tcPr>
            <w:tcW w:w="567" w:type="pct"/>
            <w:noWrap/>
            <w:hideMark/>
          </w:tcPr>
          <w:p w14:paraId="50A1F901" w14:textId="5B273370" w:rsidR="00207589" w:rsidRPr="00BC6D51" w:rsidRDefault="00207589" w:rsidP="00954E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8:30 - 12:30 (10 </w:t>
            </w:r>
            <w:proofErr w:type="gramStart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settembre)   </w:t>
            </w:r>
            <w:proofErr w:type="gramEnd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                                 15:00 - 19:00  (12 settembre)                                       15:00 - 18:00  (26 settembre 15 ottobre)</w:t>
            </w:r>
          </w:p>
        </w:tc>
      </w:tr>
      <w:tr w:rsidR="00207589" w:rsidRPr="00925CE4" w14:paraId="1D8FAEF6" w14:textId="77777777" w:rsidTr="002B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noWrap/>
          </w:tcPr>
          <w:p w14:paraId="6ABDA77C" w14:textId="32F856D3" w:rsidR="00207589" w:rsidRPr="002B31CE" w:rsidRDefault="00207589" w:rsidP="00B4717B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  <w:tcBorders>
              <w:top w:val="nil"/>
            </w:tcBorders>
          </w:tcPr>
          <w:p w14:paraId="08CF3636" w14:textId="77777777" w:rsidR="00207589" w:rsidRPr="00925CE4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Unità formativa</w:t>
            </w:r>
          </w:p>
        </w:tc>
        <w:tc>
          <w:tcPr>
            <w:tcW w:w="1226" w:type="pct"/>
            <w:tcBorders>
              <w:top w:val="nil"/>
            </w:tcBorders>
            <w:noWrap/>
          </w:tcPr>
          <w:p w14:paraId="105F7A41" w14:textId="77777777" w:rsidR="00207589" w:rsidRPr="00925CE4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Durata del corso</w:t>
            </w:r>
          </w:p>
        </w:tc>
        <w:tc>
          <w:tcPr>
            <w:tcW w:w="599" w:type="pct"/>
            <w:noWrap/>
          </w:tcPr>
          <w:p w14:paraId="39E1D1C7" w14:textId="77777777" w:rsidR="00207589" w:rsidRPr="00925CE4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</w:rPr>
            </w:pPr>
            <w:r w:rsidRPr="00925CE4">
              <w:rPr>
                <w:rFonts w:ascii="Calibri" w:hAnsi="Calibri"/>
                <w:color w:val="000000"/>
              </w:rPr>
              <w:t>Relatore</w:t>
            </w:r>
          </w:p>
        </w:tc>
        <w:tc>
          <w:tcPr>
            <w:tcW w:w="518" w:type="pct"/>
            <w:noWrap/>
          </w:tcPr>
          <w:p w14:paraId="4DCC8AE0" w14:textId="77777777" w:rsidR="00207589" w:rsidRPr="00BC6D51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Tutor</w:t>
            </w:r>
          </w:p>
          <w:p w14:paraId="6430C780" w14:textId="3AF883B3" w:rsidR="00207589" w:rsidRPr="00BC6D51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03" w:type="pct"/>
            <w:noWrap/>
          </w:tcPr>
          <w:p w14:paraId="3E626ACB" w14:textId="77777777" w:rsidR="00207589" w:rsidRPr="00BC6D51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Incontri in presenza</w:t>
            </w:r>
          </w:p>
        </w:tc>
        <w:tc>
          <w:tcPr>
            <w:tcW w:w="567" w:type="pct"/>
            <w:noWrap/>
          </w:tcPr>
          <w:p w14:paraId="60A7B9CC" w14:textId="77777777" w:rsidR="00207589" w:rsidRPr="00BC6D51" w:rsidRDefault="00207589" w:rsidP="00954E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Orario</w:t>
            </w:r>
          </w:p>
        </w:tc>
      </w:tr>
      <w:tr w:rsidR="00207589" w:rsidRPr="00925CE4" w14:paraId="2D48305D" w14:textId="77777777" w:rsidTr="002B31CE">
        <w:trPr>
          <w:trHeight w:val="631"/>
        </w:trPr>
        <w:tc>
          <w:tcPr>
            <w:tcW w:w="658" w:type="pct"/>
            <w:vMerge/>
            <w:noWrap/>
          </w:tcPr>
          <w:p w14:paraId="14C0CE44" w14:textId="274F3A8E" w:rsidR="00207589" w:rsidRPr="002B31CE" w:rsidRDefault="00207589" w:rsidP="00B4717B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</w:tcPr>
          <w:p w14:paraId="30662959" w14:textId="69DEBC89" w:rsidR="00207589" w:rsidRPr="00925CE4" w:rsidRDefault="00207589" w:rsidP="00B4717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 xml:space="preserve">La </w:t>
            </w:r>
            <w:proofErr w:type="spellStart"/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>flipped</w:t>
            </w:r>
            <w:proofErr w:type="spellEnd"/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>classroom</w:t>
            </w:r>
            <w:proofErr w:type="spellEnd"/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>: innovare la didattica con la classe capovolta</w:t>
            </w:r>
          </w:p>
        </w:tc>
        <w:tc>
          <w:tcPr>
            <w:tcW w:w="1226" w:type="pct"/>
            <w:noWrap/>
          </w:tcPr>
          <w:p w14:paraId="142A930D" w14:textId="77777777" w:rsidR="00207589" w:rsidRPr="00F9739C" w:rsidRDefault="00207589" w:rsidP="0020758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40580D20" w14:textId="77777777" w:rsidR="00207589" w:rsidRPr="00F9739C" w:rsidRDefault="00207589" w:rsidP="0020758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0CFC4F55" w14:textId="77777777" w:rsidR="00207589" w:rsidRPr="00F9739C" w:rsidRDefault="00207589" w:rsidP="00207589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30064220" w14:textId="77777777" w:rsidR="00BC6D51" w:rsidRDefault="00207589" w:rsidP="00BC6D5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4F59C354" w14:textId="4E305A55" w:rsidR="00207589" w:rsidRPr="00BC6D51" w:rsidRDefault="00207589" w:rsidP="00BC6D5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716ED993" w14:textId="10F1D349" w:rsidR="00207589" w:rsidRPr="00AB0864" w:rsidRDefault="00207589" w:rsidP="00B4717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>Desiderio Giorgio</w:t>
            </w:r>
          </w:p>
        </w:tc>
        <w:tc>
          <w:tcPr>
            <w:tcW w:w="518" w:type="pct"/>
            <w:noWrap/>
          </w:tcPr>
          <w:p w14:paraId="6AC86E9E" w14:textId="66ED6203" w:rsidR="00207589" w:rsidRPr="00BC6D51" w:rsidRDefault="00207589" w:rsidP="00B4717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Vigliotta Diana</w:t>
            </w:r>
          </w:p>
        </w:tc>
        <w:tc>
          <w:tcPr>
            <w:tcW w:w="803" w:type="pct"/>
            <w:noWrap/>
          </w:tcPr>
          <w:p w14:paraId="593CB355" w14:textId="38A73AF5" w:rsidR="00207589" w:rsidRPr="00BC6D51" w:rsidRDefault="00207589" w:rsidP="00204665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10_17_settembre 1_29_ottobre</w:t>
            </w:r>
          </w:p>
        </w:tc>
        <w:tc>
          <w:tcPr>
            <w:tcW w:w="567" w:type="pct"/>
            <w:noWrap/>
          </w:tcPr>
          <w:p w14:paraId="08B89C13" w14:textId="2BC96811" w:rsidR="00207589" w:rsidRPr="00BC6D51" w:rsidRDefault="00207589" w:rsidP="00B4717B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15:00 - 19:00 (10 </w:t>
            </w:r>
            <w:proofErr w:type="gramStart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settembre)   </w:t>
            </w:r>
            <w:proofErr w:type="gramEnd"/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                       15:00 - 19:00  (17 settembre)                            15:00 - 18:00  (1-29 ottobre)</w:t>
            </w:r>
          </w:p>
        </w:tc>
      </w:tr>
      <w:tr w:rsidR="00207589" w:rsidRPr="00925CE4" w14:paraId="12743078" w14:textId="77777777" w:rsidTr="002B31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" w:type="pct"/>
            <w:vMerge/>
            <w:noWrap/>
          </w:tcPr>
          <w:p w14:paraId="2407F024" w14:textId="4C12A398" w:rsidR="00207589" w:rsidRPr="002B31CE" w:rsidRDefault="00207589" w:rsidP="002B31CE">
            <w:pPr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629" w:type="pct"/>
          </w:tcPr>
          <w:p w14:paraId="5F9460FB" w14:textId="46FC063F" w:rsidR="00207589" w:rsidRPr="00925CE4" w:rsidRDefault="00207589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207589">
              <w:rPr>
                <w:rFonts w:asciiTheme="minorHAnsi" w:hAnsiTheme="minorHAnsi" w:cstheme="minorHAnsi"/>
                <w:b/>
                <w:sz w:val="22"/>
                <w:szCs w:val="22"/>
              </w:rPr>
              <w:t>La personalizzazione degli apprendimenti nella riforma degli istituti professionali</w:t>
            </w:r>
          </w:p>
        </w:tc>
        <w:tc>
          <w:tcPr>
            <w:tcW w:w="1226" w:type="pct"/>
            <w:noWrap/>
          </w:tcPr>
          <w:p w14:paraId="7F93D05D" w14:textId="77777777" w:rsidR="00207589" w:rsidRPr="00F9739C" w:rsidRDefault="00207589" w:rsidP="0020758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25 ore, di cui 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4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in presenza, così ripartite:</w:t>
            </w:r>
          </w:p>
          <w:p w14:paraId="64AD6F94" w14:textId="77777777" w:rsidR="00207589" w:rsidRPr="00F9739C" w:rsidRDefault="00207589" w:rsidP="0020758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 ore di Formazione frontale in presenza iniziale e finale</w:t>
            </w:r>
          </w:p>
          <w:p w14:paraId="6C9E5AE7" w14:textId="77777777" w:rsidR="00207589" w:rsidRPr="00F9739C" w:rsidRDefault="00207589" w:rsidP="00207589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Attività laboratoriale in team </w:t>
            </w:r>
            <w:proofErr w:type="spellStart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working</w:t>
            </w:r>
            <w:proofErr w:type="spellEnd"/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,</w:t>
            </w:r>
          </w:p>
          <w:p w14:paraId="106F4AEC" w14:textId="77777777" w:rsidR="00BC6D51" w:rsidRDefault="00207589" w:rsidP="00BC6D5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0</w:t>
            </w:r>
            <w:r w:rsidRPr="00F9739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ore di ricerca azione</w:t>
            </w:r>
          </w:p>
          <w:p w14:paraId="5A595719" w14:textId="27480186" w:rsidR="00207589" w:rsidRPr="00BC6D51" w:rsidRDefault="00207589" w:rsidP="00BC6D5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 ora di restituzione con valutazione della ricaduta nella singola scuola.</w:t>
            </w:r>
          </w:p>
        </w:tc>
        <w:tc>
          <w:tcPr>
            <w:tcW w:w="599" w:type="pct"/>
            <w:noWrap/>
          </w:tcPr>
          <w:p w14:paraId="306F32B9" w14:textId="6910A9C4" w:rsidR="00207589" w:rsidRPr="00AB0864" w:rsidRDefault="00207589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>Artiaco</w:t>
            </w:r>
            <w:proofErr w:type="spellEnd"/>
            <w:r w:rsidRPr="00207589">
              <w:rPr>
                <w:rFonts w:ascii="Calibri" w:hAnsi="Calibri"/>
                <w:color w:val="000000"/>
                <w:sz w:val="20"/>
                <w:szCs w:val="20"/>
              </w:rPr>
              <w:t xml:space="preserve"> Antonio</w:t>
            </w:r>
          </w:p>
        </w:tc>
        <w:tc>
          <w:tcPr>
            <w:tcW w:w="518" w:type="pct"/>
            <w:noWrap/>
          </w:tcPr>
          <w:p w14:paraId="16D50E25" w14:textId="77777777" w:rsidR="00207589" w:rsidRPr="00BC6D51" w:rsidRDefault="00207589" w:rsidP="00B471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14:paraId="34F9B87A" w14:textId="194295F5" w:rsidR="00207589" w:rsidRPr="00BC6D51" w:rsidRDefault="00207589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Massimo Maria Filomena</w:t>
            </w:r>
          </w:p>
        </w:tc>
        <w:tc>
          <w:tcPr>
            <w:tcW w:w="803" w:type="pct"/>
            <w:noWrap/>
          </w:tcPr>
          <w:p w14:paraId="6B26EEEB" w14:textId="06A4EBB6" w:rsidR="00207589" w:rsidRPr="00BC6D51" w:rsidRDefault="00207589" w:rsidP="00B471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12_19_26_settembre 3_ottobre</w:t>
            </w:r>
          </w:p>
        </w:tc>
        <w:tc>
          <w:tcPr>
            <w:tcW w:w="567" w:type="pct"/>
            <w:noWrap/>
          </w:tcPr>
          <w:p w14:paraId="4FA89BF7" w14:textId="16B7DFBE" w:rsidR="00207589" w:rsidRPr="00BC6D51" w:rsidRDefault="00207589" w:rsidP="003B31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C6D51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15:00 - 18:30</w:t>
            </w:r>
          </w:p>
        </w:tc>
      </w:tr>
    </w:tbl>
    <w:p w14:paraId="76A29D70" w14:textId="77777777" w:rsidR="00057494" w:rsidRDefault="00BC6D51"/>
    <w:sectPr w:rsidR="00057494" w:rsidSect="00925C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507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7170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C53BD4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1197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31C48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D02336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05240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350D0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A36BF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CC5FC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372E1D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EE612C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3F2A3E"/>
    <w:multiLevelType w:val="hybridMultilevel"/>
    <w:tmpl w:val="FD2ADEB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11"/>
  </w:num>
  <w:num w:numId="11">
    <w:abstractNumId w:val="5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E4"/>
    <w:rsid w:val="00037FCA"/>
    <w:rsid w:val="000515AE"/>
    <w:rsid w:val="0008352E"/>
    <w:rsid w:val="000B2C52"/>
    <w:rsid w:val="000D202E"/>
    <w:rsid w:val="000E7B94"/>
    <w:rsid w:val="001106C3"/>
    <w:rsid w:val="00137303"/>
    <w:rsid w:val="001438D1"/>
    <w:rsid w:val="00184F69"/>
    <w:rsid w:val="001B460C"/>
    <w:rsid w:val="001C1975"/>
    <w:rsid w:val="001C70E0"/>
    <w:rsid w:val="00204665"/>
    <w:rsid w:val="00207589"/>
    <w:rsid w:val="0024505B"/>
    <w:rsid w:val="002451A7"/>
    <w:rsid w:val="002B31CE"/>
    <w:rsid w:val="002C7C86"/>
    <w:rsid w:val="002F6CA5"/>
    <w:rsid w:val="00337105"/>
    <w:rsid w:val="0038137B"/>
    <w:rsid w:val="003B3185"/>
    <w:rsid w:val="003E0759"/>
    <w:rsid w:val="0040101F"/>
    <w:rsid w:val="004466F4"/>
    <w:rsid w:val="00466B78"/>
    <w:rsid w:val="00474D77"/>
    <w:rsid w:val="00496A49"/>
    <w:rsid w:val="004A424E"/>
    <w:rsid w:val="004F3659"/>
    <w:rsid w:val="005048EE"/>
    <w:rsid w:val="00507BE7"/>
    <w:rsid w:val="00511B3C"/>
    <w:rsid w:val="005178F2"/>
    <w:rsid w:val="005378E8"/>
    <w:rsid w:val="00580CF9"/>
    <w:rsid w:val="00594AB3"/>
    <w:rsid w:val="00597D36"/>
    <w:rsid w:val="005A0936"/>
    <w:rsid w:val="005E7E0F"/>
    <w:rsid w:val="00613C12"/>
    <w:rsid w:val="006931DA"/>
    <w:rsid w:val="006D225A"/>
    <w:rsid w:val="006F22E1"/>
    <w:rsid w:val="00706619"/>
    <w:rsid w:val="00782C52"/>
    <w:rsid w:val="00796C0B"/>
    <w:rsid w:val="007B42B7"/>
    <w:rsid w:val="007C2749"/>
    <w:rsid w:val="00807E93"/>
    <w:rsid w:val="00811248"/>
    <w:rsid w:val="00820DB0"/>
    <w:rsid w:val="0083306D"/>
    <w:rsid w:val="008D0CF4"/>
    <w:rsid w:val="009021BC"/>
    <w:rsid w:val="00925CE4"/>
    <w:rsid w:val="00954E62"/>
    <w:rsid w:val="00970E27"/>
    <w:rsid w:val="0097602E"/>
    <w:rsid w:val="009F06F9"/>
    <w:rsid w:val="00A00F5F"/>
    <w:rsid w:val="00A43AD5"/>
    <w:rsid w:val="00A95722"/>
    <w:rsid w:val="00AA2C08"/>
    <w:rsid w:val="00AB0864"/>
    <w:rsid w:val="00AC34A0"/>
    <w:rsid w:val="00AE4640"/>
    <w:rsid w:val="00B327E5"/>
    <w:rsid w:val="00B428EA"/>
    <w:rsid w:val="00B4717B"/>
    <w:rsid w:val="00B5297A"/>
    <w:rsid w:val="00B81BCD"/>
    <w:rsid w:val="00BA320F"/>
    <w:rsid w:val="00BB5083"/>
    <w:rsid w:val="00BB7C1E"/>
    <w:rsid w:val="00BC5EE1"/>
    <w:rsid w:val="00BC6D51"/>
    <w:rsid w:val="00BE2FB4"/>
    <w:rsid w:val="00C74D53"/>
    <w:rsid w:val="00C97CA0"/>
    <w:rsid w:val="00CA0D28"/>
    <w:rsid w:val="00CC597B"/>
    <w:rsid w:val="00CD724D"/>
    <w:rsid w:val="00D17CBF"/>
    <w:rsid w:val="00D65401"/>
    <w:rsid w:val="00D80B6F"/>
    <w:rsid w:val="00D9002B"/>
    <w:rsid w:val="00E9375E"/>
    <w:rsid w:val="00E94840"/>
    <w:rsid w:val="00F9739C"/>
    <w:rsid w:val="00FA64D4"/>
    <w:rsid w:val="00FA7D70"/>
    <w:rsid w:val="00FC6ADA"/>
    <w:rsid w:val="00FD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46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CA0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05B"/>
    <w:pPr>
      <w:ind w:left="720"/>
      <w:contextualSpacing/>
    </w:pPr>
  </w:style>
  <w:style w:type="table" w:styleId="Grigliaacolori-Colore3">
    <w:name w:val="Colorful Grid Accent 3"/>
    <w:basedOn w:val="Tabellanormale"/>
    <w:uiPriority w:val="73"/>
    <w:rsid w:val="000515A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abellagriglia7acolori-colore6">
    <w:name w:val="Grid Table 7 Colorful Accent 6"/>
    <w:basedOn w:val="Tabellanormale"/>
    <w:uiPriority w:val="52"/>
    <w:rsid w:val="00D900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ellaelenco4-colore1">
    <w:name w:val="List Table 4 Accent 1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elenco3-colore6">
    <w:name w:val="List Table 3 Accent 6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00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4-colore6">
    <w:name w:val="List Table 4 Accent 6"/>
    <w:basedOn w:val="Tabellanormale"/>
    <w:uiPriority w:val="49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laelenco7acolori-colore5">
    <w:name w:val="List Table 7 Colorful Accent 5"/>
    <w:basedOn w:val="Tabellanormale"/>
    <w:uiPriority w:val="52"/>
    <w:rsid w:val="00D900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002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D900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eWeb">
    <w:name w:val="Normal (Web)"/>
    <w:basedOn w:val="Normale"/>
    <w:uiPriority w:val="99"/>
    <w:unhideWhenUsed/>
    <w:rsid w:val="00D80B6F"/>
    <w:pPr>
      <w:spacing w:before="100" w:beforeAutospacing="1" w:after="100" w:afterAutospacing="1"/>
    </w:pPr>
  </w:style>
  <w:style w:type="table" w:styleId="Tabellaelenco3-colore2">
    <w:name w:val="List Table 3 Accent 2"/>
    <w:basedOn w:val="Tabellanormale"/>
    <w:uiPriority w:val="48"/>
    <w:rsid w:val="00820DB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9"/>
    <w:rsid w:val="002046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lrzxr">
    <w:name w:val="lrzxr"/>
    <w:basedOn w:val="Carpredefinitoparagrafo"/>
    <w:rsid w:val="00207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4</cp:revision>
  <dcterms:created xsi:type="dcterms:W3CDTF">2019-07-31T09:01:00Z</dcterms:created>
  <dcterms:modified xsi:type="dcterms:W3CDTF">2019-07-31T09:06:00Z</dcterms:modified>
</cp:coreProperties>
</file>